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88" w:rsidRPr="00DE3B28" w:rsidRDefault="00825888" w:rsidP="00825888">
      <w:pPr>
        <w:widowControl/>
        <w:adjustRightInd w:val="0"/>
        <w:snapToGrid w:val="0"/>
        <w:spacing w:before="100" w:beforeAutospacing="1" w:after="100" w:afterAutospacing="1" w:line="360" w:lineRule="auto"/>
        <w:jc w:val="center"/>
        <w:rPr>
          <w:rFonts w:ascii="Times New Roman" w:eastAsia="黑体" w:hAnsi="Times New Roman" w:cs="Times New Roman"/>
          <w:b/>
          <w:bCs/>
          <w:kern w:val="0"/>
          <w:sz w:val="30"/>
          <w:szCs w:val="30"/>
        </w:rPr>
      </w:pPr>
      <w:r w:rsidRPr="00DE3B28">
        <w:rPr>
          <w:rFonts w:ascii="Times New Roman" w:eastAsia="黑体" w:hAnsi="Times New Roman" w:cs="Times New Roman"/>
          <w:b/>
          <w:bCs/>
          <w:kern w:val="0"/>
          <w:sz w:val="30"/>
          <w:szCs w:val="30"/>
        </w:rPr>
        <w:t>2015</w:t>
      </w:r>
      <w:r w:rsidRPr="00DE3B28">
        <w:rPr>
          <w:rFonts w:ascii="Times New Roman" w:eastAsia="黑体" w:hAnsi="Times New Roman" w:cs="Times New Roman"/>
          <w:b/>
          <w:bCs/>
          <w:kern w:val="0"/>
          <w:sz w:val="30"/>
          <w:szCs w:val="30"/>
        </w:rPr>
        <w:t>年度上海交通大学统计专项课题申报</w:t>
      </w:r>
      <w:r w:rsidR="00CF2CAA" w:rsidRPr="00DE3B28">
        <w:rPr>
          <w:rFonts w:ascii="Times New Roman" w:eastAsia="黑体" w:hAnsi="Times New Roman" w:cs="Times New Roman"/>
          <w:b/>
          <w:bCs/>
          <w:kern w:val="0"/>
          <w:sz w:val="30"/>
          <w:szCs w:val="30"/>
        </w:rPr>
        <w:t>指南</w:t>
      </w:r>
    </w:p>
    <w:p w:rsidR="009C13D1" w:rsidRPr="00DE3B28" w:rsidRDefault="00F43924" w:rsidP="006C426A">
      <w:pPr>
        <w:spacing w:line="360" w:lineRule="auto"/>
        <w:rPr>
          <w:rFonts w:ascii="Times New Roman" w:hAnsi="Times New Roman" w:cs="Times New Roman"/>
          <w:b/>
          <w:sz w:val="24"/>
          <w:szCs w:val="24"/>
        </w:rPr>
      </w:pPr>
      <w:r w:rsidRPr="00DE3B28">
        <w:rPr>
          <w:rFonts w:ascii="Times New Roman" w:hAnsi="Times New Roman" w:cs="Times New Roman"/>
          <w:b/>
          <w:sz w:val="24"/>
          <w:szCs w:val="24"/>
        </w:rPr>
        <w:t>一</w:t>
      </w:r>
      <w:r w:rsidR="00553396" w:rsidRPr="00DE3B28">
        <w:rPr>
          <w:rFonts w:ascii="Times New Roman" w:hAnsi="Times New Roman" w:cs="Times New Roman"/>
          <w:b/>
          <w:sz w:val="24"/>
          <w:szCs w:val="24"/>
        </w:rPr>
        <w:t>、</w:t>
      </w:r>
      <w:r w:rsidRPr="00DE3B28">
        <w:rPr>
          <w:rFonts w:ascii="Times New Roman" w:hAnsi="Times New Roman" w:cs="Times New Roman"/>
          <w:b/>
          <w:sz w:val="24"/>
          <w:szCs w:val="24"/>
        </w:rPr>
        <w:t>统计信息化工作专题</w:t>
      </w:r>
    </w:p>
    <w:p w:rsidR="00F43924" w:rsidRPr="00DE3B28" w:rsidRDefault="00F43924" w:rsidP="003E1120">
      <w:pPr>
        <w:spacing w:line="360" w:lineRule="auto"/>
        <w:ind w:firstLine="420"/>
        <w:rPr>
          <w:rFonts w:ascii="Times New Roman" w:hAnsi="Times New Roman" w:cs="Times New Roman"/>
          <w:sz w:val="24"/>
          <w:szCs w:val="24"/>
        </w:rPr>
      </w:pPr>
      <w:r w:rsidRPr="00DE3B28">
        <w:rPr>
          <w:rFonts w:ascii="Times New Roman" w:hAnsi="Times New Roman" w:cs="Times New Roman"/>
          <w:sz w:val="24"/>
          <w:szCs w:val="24"/>
        </w:rPr>
        <w:t>本年度信息化以统计数据的规范化为主旨，延续去年的分组模式，请各组长协调组内成员开展相关研究。</w:t>
      </w:r>
    </w:p>
    <w:p w:rsidR="00E72ECC" w:rsidRPr="00DE3B28" w:rsidRDefault="00F43924" w:rsidP="006C426A">
      <w:pPr>
        <w:spacing w:line="360" w:lineRule="auto"/>
        <w:rPr>
          <w:rFonts w:ascii="Times New Roman" w:hAnsi="Times New Roman" w:cs="Times New Roman"/>
          <w:b/>
          <w:sz w:val="24"/>
          <w:szCs w:val="24"/>
        </w:rPr>
      </w:pPr>
      <w:r w:rsidRPr="00DE3B28">
        <w:rPr>
          <w:rFonts w:ascii="Times New Roman" w:hAnsi="Times New Roman" w:cs="Times New Roman"/>
          <w:b/>
          <w:sz w:val="24"/>
          <w:szCs w:val="24"/>
        </w:rPr>
        <w:t>分组</w:t>
      </w:r>
      <w:r w:rsidR="005834F4" w:rsidRPr="00DE3B28">
        <w:rPr>
          <w:rFonts w:ascii="Times New Roman" w:hAnsi="Times New Roman" w:cs="Times New Roman"/>
          <w:b/>
          <w:sz w:val="24"/>
          <w:szCs w:val="24"/>
        </w:rPr>
        <w:t>情况如下</w:t>
      </w:r>
      <w:r w:rsidRPr="00DE3B28">
        <w:rPr>
          <w:rFonts w:ascii="Times New Roman" w:hAnsi="Times New Roman" w:cs="Times New Roman"/>
          <w:b/>
          <w:sz w:val="24"/>
          <w:szCs w:val="24"/>
        </w:rPr>
        <w:t>：</w:t>
      </w:r>
    </w:p>
    <w:p w:rsidR="00E72ECC" w:rsidRPr="00DE3B28" w:rsidRDefault="00CC6F0F" w:rsidP="00C36EEA">
      <w:pPr>
        <w:pStyle w:val="a3"/>
        <w:numPr>
          <w:ilvl w:val="0"/>
          <w:numId w:val="2"/>
        </w:numPr>
        <w:spacing w:line="360" w:lineRule="auto"/>
        <w:ind w:firstLineChars="0"/>
        <w:rPr>
          <w:rFonts w:ascii="Times New Roman" w:hAnsi="Times New Roman" w:cs="Times New Roman"/>
          <w:b/>
          <w:sz w:val="24"/>
          <w:szCs w:val="24"/>
        </w:rPr>
      </w:pPr>
      <w:r w:rsidRPr="00DE3B28">
        <w:rPr>
          <w:rFonts w:ascii="Times New Roman" w:hAnsi="Times New Roman" w:cs="Times New Roman"/>
          <w:b/>
          <w:sz w:val="24"/>
          <w:szCs w:val="24"/>
        </w:rPr>
        <w:t>小组</w:t>
      </w:r>
      <w:r w:rsidR="00E72ECC" w:rsidRPr="00DE3B28">
        <w:rPr>
          <w:rFonts w:ascii="Times New Roman" w:hAnsi="Times New Roman" w:cs="Times New Roman"/>
          <w:b/>
          <w:sz w:val="24"/>
          <w:szCs w:val="24"/>
        </w:rPr>
        <w:t>1</w:t>
      </w:r>
      <w:r w:rsidRPr="00DE3B28">
        <w:rPr>
          <w:rFonts w:ascii="Times New Roman" w:hAnsi="Times New Roman" w:cs="Times New Roman"/>
          <w:b/>
          <w:sz w:val="24"/>
          <w:szCs w:val="24"/>
        </w:rPr>
        <w:t>：</w:t>
      </w:r>
      <w:r w:rsidR="00E72ECC" w:rsidRPr="00DE3B28">
        <w:rPr>
          <w:rFonts w:ascii="Times New Roman" w:hAnsi="Times New Roman" w:cs="Times New Roman"/>
          <w:b/>
          <w:sz w:val="24"/>
          <w:szCs w:val="24"/>
        </w:rPr>
        <w:t>事业发展规模统计协作小组</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组成：规划发展处、教务处、研究生院、人力资源处、继续教育学院、医学院、国际合作与交流处、资产管理与实验室处、学指委、网络信息中心、后勤保障处、体育系</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组长：以课题申报的形式竞选产生</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成员：各部门统计工作人员及统计相关工作人员</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b/>
          <w:sz w:val="24"/>
          <w:szCs w:val="24"/>
        </w:rPr>
        <w:t>任务</w:t>
      </w:r>
      <w:r w:rsidRPr="00DE3B28">
        <w:rPr>
          <w:rFonts w:ascii="Times New Roman" w:hAnsi="Times New Roman" w:cs="Times New Roman"/>
          <w:sz w:val="24"/>
          <w:szCs w:val="24"/>
        </w:rPr>
        <w:t>：整理事业发展规模类统计指标规范；讨论确定相关统计口径（高等学校基层统计报表等）</w:t>
      </w:r>
    </w:p>
    <w:p w:rsidR="00E72ECC" w:rsidRPr="00DE3B28" w:rsidRDefault="00CC6F0F" w:rsidP="00C36EEA">
      <w:pPr>
        <w:pStyle w:val="a3"/>
        <w:numPr>
          <w:ilvl w:val="0"/>
          <w:numId w:val="2"/>
        </w:numPr>
        <w:spacing w:line="360" w:lineRule="auto"/>
        <w:ind w:firstLineChars="0"/>
        <w:rPr>
          <w:rFonts w:ascii="Times New Roman" w:hAnsi="Times New Roman" w:cs="Times New Roman"/>
          <w:b/>
          <w:sz w:val="24"/>
          <w:szCs w:val="24"/>
        </w:rPr>
      </w:pPr>
      <w:r w:rsidRPr="00DE3B28">
        <w:rPr>
          <w:rFonts w:ascii="Times New Roman" w:hAnsi="Times New Roman" w:cs="Times New Roman"/>
          <w:b/>
          <w:sz w:val="24"/>
          <w:szCs w:val="24"/>
        </w:rPr>
        <w:t>小组</w:t>
      </w:r>
      <w:r w:rsidRPr="00DE3B28">
        <w:rPr>
          <w:rFonts w:ascii="Times New Roman" w:hAnsi="Times New Roman" w:cs="Times New Roman"/>
          <w:b/>
          <w:sz w:val="24"/>
          <w:szCs w:val="24"/>
        </w:rPr>
        <w:t>2</w:t>
      </w:r>
      <w:r w:rsidRPr="00DE3B28">
        <w:rPr>
          <w:rFonts w:ascii="Times New Roman" w:hAnsi="Times New Roman" w:cs="Times New Roman"/>
          <w:b/>
          <w:sz w:val="24"/>
          <w:szCs w:val="24"/>
        </w:rPr>
        <w:t>：</w:t>
      </w:r>
      <w:r w:rsidR="00E72ECC" w:rsidRPr="00DE3B28">
        <w:rPr>
          <w:rFonts w:ascii="Times New Roman" w:hAnsi="Times New Roman" w:cs="Times New Roman"/>
          <w:b/>
          <w:sz w:val="24"/>
          <w:szCs w:val="24"/>
        </w:rPr>
        <w:t>资产财务统计协作小组</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组成：财务处、资产管理与实验室处、网络信息中心、医学院、后勤集团、海科院、中欧国际工商学院、规划发展处</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组长：以课题申报的形式竞选产生</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成员：各部门统计工作人员及统计相关工作人员</w:t>
      </w:r>
    </w:p>
    <w:p w:rsidR="00C24956"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b/>
          <w:sz w:val="24"/>
          <w:szCs w:val="24"/>
        </w:rPr>
        <w:t>任务</w:t>
      </w:r>
      <w:r w:rsidRPr="00DE3B28">
        <w:rPr>
          <w:rFonts w:ascii="Times New Roman" w:hAnsi="Times New Roman" w:cs="Times New Roman"/>
          <w:sz w:val="24"/>
          <w:szCs w:val="24"/>
        </w:rPr>
        <w:t>：整理资产财务类统计指标规范；论确定相关统计口径（财决表、中央事业单位国有固定资产据算表、财政部国有资产管理系统、产权登记等）</w:t>
      </w:r>
    </w:p>
    <w:p w:rsidR="00E72ECC" w:rsidRPr="00DE3B28" w:rsidRDefault="00CC6F0F" w:rsidP="00C36EEA">
      <w:pPr>
        <w:pStyle w:val="a3"/>
        <w:numPr>
          <w:ilvl w:val="0"/>
          <w:numId w:val="2"/>
        </w:numPr>
        <w:spacing w:line="360" w:lineRule="auto"/>
        <w:ind w:firstLineChars="0"/>
        <w:rPr>
          <w:rFonts w:ascii="Times New Roman" w:hAnsi="Times New Roman" w:cs="Times New Roman"/>
          <w:b/>
          <w:sz w:val="24"/>
          <w:szCs w:val="24"/>
        </w:rPr>
      </w:pPr>
      <w:r w:rsidRPr="00DE3B28">
        <w:rPr>
          <w:rFonts w:ascii="Times New Roman" w:hAnsi="Times New Roman" w:cs="Times New Roman"/>
          <w:b/>
          <w:sz w:val="24"/>
          <w:szCs w:val="24"/>
        </w:rPr>
        <w:t>小组</w:t>
      </w:r>
      <w:r w:rsidRPr="00DE3B28">
        <w:rPr>
          <w:rFonts w:ascii="Times New Roman" w:hAnsi="Times New Roman" w:cs="Times New Roman"/>
          <w:b/>
          <w:sz w:val="24"/>
          <w:szCs w:val="24"/>
        </w:rPr>
        <w:t>3</w:t>
      </w:r>
      <w:r w:rsidRPr="00DE3B28">
        <w:rPr>
          <w:rFonts w:ascii="Times New Roman" w:hAnsi="Times New Roman" w:cs="Times New Roman"/>
          <w:b/>
          <w:sz w:val="24"/>
          <w:szCs w:val="24"/>
        </w:rPr>
        <w:t>：</w:t>
      </w:r>
      <w:r w:rsidR="00E72ECC" w:rsidRPr="00DE3B28">
        <w:rPr>
          <w:rFonts w:ascii="Times New Roman" w:hAnsi="Times New Roman" w:cs="Times New Roman"/>
          <w:b/>
          <w:sz w:val="24"/>
          <w:szCs w:val="24"/>
        </w:rPr>
        <w:t>科研与科技基础资源统计协作小组</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组成：科研院、文科处、资产管理与实验室处、人力资源处、规划发展处</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组长：以课题申报的形式竞选产生</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成员：各部门统计工作人员及统计相关工作人员</w:t>
      </w:r>
    </w:p>
    <w:p w:rsidR="00E72ECC" w:rsidRPr="00DE3B28" w:rsidRDefault="00E72ECC" w:rsidP="006C426A">
      <w:pPr>
        <w:spacing w:line="360" w:lineRule="auto"/>
        <w:rPr>
          <w:rFonts w:ascii="Times New Roman" w:hAnsi="Times New Roman" w:cs="Times New Roman"/>
          <w:sz w:val="24"/>
          <w:szCs w:val="24"/>
        </w:rPr>
      </w:pPr>
      <w:r w:rsidRPr="00DE3B28">
        <w:rPr>
          <w:rFonts w:ascii="Times New Roman" w:hAnsi="Times New Roman" w:cs="Times New Roman"/>
          <w:b/>
          <w:sz w:val="24"/>
          <w:szCs w:val="24"/>
        </w:rPr>
        <w:t>任务</w:t>
      </w:r>
      <w:r w:rsidRPr="00DE3B28">
        <w:rPr>
          <w:rFonts w:ascii="Times New Roman" w:hAnsi="Times New Roman" w:cs="Times New Roman"/>
          <w:sz w:val="24"/>
          <w:szCs w:val="24"/>
        </w:rPr>
        <w:t>：整理科学研究类统计指标规范；讨论确定相关统计口径（科技统计年报（自然科学）、科技统计年报（人文、社会科学）、科技基础条件资源调查等）</w:t>
      </w:r>
    </w:p>
    <w:p w:rsidR="00443081" w:rsidRPr="00DE3B28" w:rsidRDefault="00443081" w:rsidP="006C426A">
      <w:pPr>
        <w:spacing w:line="360" w:lineRule="auto"/>
        <w:rPr>
          <w:rFonts w:ascii="Times New Roman" w:hAnsi="Times New Roman" w:cs="Times New Roman"/>
          <w:sz w:val="24"/>
          <w:szCs w:val="24"/>
        </w:rPr>
      </w:pPr>
    </w:p>
    <w:p w:rsidR="00FF7091" w:rsidRPr="00DE3B28" w:rsidRDefault="00FF7091" w:rsidP="006C426A">
      <w:pPr>
        <w:spacing w:line="360" w:lineRule="auto"/>
        <w:rPr>
          <w:rFonts w:ascii="Times New Roman" w:hAnsi="Times New Roman" w:cs="Times New Roman"/>
          <w:sz w:val="24"/>
          <w:szCs w:val="24"/>
        </w:rPr>
      </w:pPr>
    </w:p>
    <w:p w:rsidR="00FF7091" w:rsidRPr="00DE3B28" w:rsidRDefault="00FF7091" w:rsidP="006C426A">
      <w:pPr>
        <w:spacing w:line="360" w:lineRule="auto"/>
        <w:rPr>
          <w:rFonts w:ascii="Times New Roman" w:hAnsi="Times New Roman" w:cs="Times New Roman"/>
          <w:sz w:val="24"/>
          <w:szCs w:val="24"/>
        </w:rPr>
      </w:pPr>
    </w:p>
    <w:p w:rsidR="00380904" w:rsidRPr="00DE3B28" w:rsidRDefault="00443081" w:rsidP="00380904">
      <w:pPr>
        <w:spacing w:line="360" w:lineRule="auto"/>
        <w:rPr>
          <w:rFonts w:ascii="Times New Roman" w:hAnsi="Times New Roman" w:cs="Times New Roman"/>
          <w:b/>
          <w:sz w:val="24"/>
          <w:szCs w:val="24"/>
        </w:rPr>
      </w:pPr>
      <w:r w:rsidRPr="00DE3B28">
        <w:rPr>
          <w:rFonts w:ascii="Times New Roman" w:hAnsi="Times New Roman" w:cs="Times New Roman"/>
          <w:b/>
          <w:sz w:val="24"/>
          <w:szCs w:val="24"/>
        </w:rPr>
        <w:lastRenderedPageBreak/>
        <w:t>二</w:t>
      </w:r>
      <w:r w:rsidR="00553396" w:rsidRPr="00DE3B28">
        <w:rPr>
          <w:rFonts w:ascii="Times New Roman" w:hAnsi="Times New Roman" w:cs="Times New Roman"/>
          <w:b/>
          <w:sz w:val="24"/>
          <w:szCs w:val="24"/>
        </w:rPr>
        <w:t>、</w:t>
      </w:r>
      <w:r w:rsidR="00CF2CAA" w:rsidRPr="00DE3B28">
        <w:rPr>
          <w:rFonts w:ascii="Times New Roman" w:hAnsi="Times New Roman" w:cs="Times New Roman"/>
          <w:b/>
          <w:sz w:val="24"/>
          <w:szCs w:val="24"/>
        </w:rPr>
        <w:t>定向研究课题</w:t>
      </w:r>
      <w:r w:rsidRPr="00DE3B28">
        <w:rPr>
          <w:rFonts w:ascii="Times New Roman" w:hAnsi="Times New Roman" w:cs="Times New Roman"/>
          <w:b/>
          <w:sz w:val="24"/>
          <w:szCs w:val="24"/>
        </w:rPr>
        <w:t>：</w:t>
      </w:r>
    </w:p>
    <w:p w:rsidR="00FF09EB" w:rsidRPr="00DE3B28" w:rsidRDefault="00FF09EB" w:rsidP="00FF09EB">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教职工分类体系和分类标准的研究（兼顾各类报表要求，如专任教师、科研人员、科技活动人员、实验室人员等）</w:t>
      </w:r>
    </w:p>
    <w:p w:rsidR="00FF09EB" w:rsidRPr="00DE3B28" w:rsidRDefault="00FF09EB" w:rsidP="00FF09EB">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国际化统计数据梳理与数据收集机制研究</w:t>
      </w:r>
    </w:p>
    <w:p w:rsidR="00CD2F5F" w:rsidRPr="00DE3B28" w:rsidRDefault="000B5EE3" w:rsidP="00FF09EB">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我校毕业生</w:t>
      </w:r>
      <w:r w:rsidR="00CD2F5F" w:rsidRPr="00DE3B28">
        <w:rPr>
          <w:rFonts w:ascii="Times New Roman" w:hAnsi="Times New Roman" w:cs="Times New Roman"/>
          <w:sz w:val="24"/>
          <w:szCs w:val="24"/>
        </w:rPr>
        <w:t>就业信息</w:t>
      </w:r>
      <w:r w:rsidRPr="00DE3B28">
        <w:rPr>
          <w:rFonts w:ascii="Times New Roman" w:hAnsi="Times New Roman" w:cs="Times New Roman"/>
          <w:sz w:val="24"/>
          <w:szCs w:val="24"/>
        </w:rPr>
        <w:t>情况</w:t>
      </w:r>
      <w:r w:rsidR="00CD2F5F" w:rsidRPr="00DE3B28">
        <w:rPr>
          <w:rFonts w:ascii="Times New Roman" w:hAnsi="Times New Roman" w:cs="Times New Roman"/>
          <w:sz w:val="24"/>
          <w:szCs w:val="24"/>
        </w:rPr>
        <w:t>统计</w:t>
      </w:r>
      <w:r w:rsidRPr="00DE3B28">
        <w:rPr>
          <w:rFonts w:ascii="Times New Roman" w:hAnsi="Times New Roman" w:cs="Times New Roman"/>
          <w:sz w:val="24"/>
          <w:szCs w:val="24"/>
        </w:rPr>
        <w:t>分析</w:t>
      </w:r>
    </w:p>
    <w:p w:rsidR="008576D9" w:rsidRPr="00DE3B28" w:rsidRDefault="008576D9" w:rsidP="00E01FEF">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2014</w:t>
      </w:r>
      <w:r w:rsidR="00177DD7" w:rsidRPr="00DE3B28">
        <w:rPr>
          <w:rFonts w:ascii="Times New Roman" w:hAnsi="Times New Roman" w:cs="Times New Roman"/>
          <w:sz w:val="24"/>
          <w:szCs w:val="24"/>
        </w:rPr>
        <w:t>-</w:t>
      </w:r>
      <w:r w:rsidRPr="00DE3B28">
        <w:rPr>
          <w:rFonts w:ascii="Times New Roman" w:hAnsi="Times New Roman" w:cs="Times New Roman"/>
          <w:sz w:val="24"/>
          <w:szCs w:val="24"/>
        </w:rPr>
        <w:t>2015</w:t>
      </w:r>
      <w:r w:rsidRPr="00DE3B28">
        <w:rPr>
          <w:rFonts w:ascii="Times New Roman" w:hAnsi="Times New Roman" w:cs="Times New Roman"/>
          <w:sz w:val="24"/>
          <w:szCs w:val="24"/>
        </w:rPr>
        <w:t>年度校友年度捐赠分析</w:t>
      </w:r>
    </w:p>
    <w:p w:rsidR="005A6E6F" w:rsidRPr="00DE3B28" w:rsidRDefault="005A6E6F" w:rsidP="00E01FEF">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科研分类考核评估指标体系设计及分析</w:t>
      </w:r>
    </w:p>
    <w:p w:rsidR="003565FD" w:rsidRPr="00DE3B28" w:rsidRDefault="005A6E6F" w:rsidP="00E01FEF">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2010-2014</w:t>
      </w:r>
      <w:r w:rsidRPr="00DE3B28">
        <w:rPr>
          <w:rFonts w:ascii="Times New Roman" w:hAnsi="Times New Roman" w:cs="Times New Roman"/>
          <w:sz w:val="24"/>
          <w:szCs w:val="24"/>
        </w:rPr>
        <w:t>年科研项目分类统计研究</w:t>
      </w:r>
    </w:p>
    <w:p w:rsidR="00FF09EB" w:rsidRPr="00DE3B28" w:rsidRDefault="00FF09EB" w:rsidP="00FF09EB">
      <w:pPr>
        <w:pStyle w:val="a3"/>
        <w:numPr>
          <w:ilvl w:val="0"/>
          <w:numId w:val="1"/>
        </w:numPr>
        <w:spacing w:line="360" w:lineRule="auto"/>
        <w:ind w:firstLineChars="0"/>
        <w:rPr>
          <w:rFonts w:ascii="Times New Roman" w:hAnsi="Times New Roman" w:cs="Times New Roman"/>
          <w:sz w:val="24"/>
          <w:szCs w:val="24"/>
        </w:rPr>
      </w:pPr>
      <w:r w:rsidRPr="00DE3B28">
        <w:rPr>
          <w:rFonts w:ascii="Times New Roman" w:hAnsi="Times New Roman" w:cs="Times New Roman"/>
          <w:sz w:val="24"/>
          <w:szCs w:val="24"/>
        </w:rPr>
        <w:t>国际学术组织和国际期刊分类标准研究以及国际学术组织</w:t>
      </w:r>
      <w:r w:rsidRPr="00DE3B28">
        <w:rPr>
          <w:rFonts w:ascii="Times New Roman" w:hAnsi="Times New Roman" w:cs="Times New Roman"/>
          <w:sz w:val="24"/>
          <w:szCs w:val="24"/>
        </w:rPr>
        <w:t>Fellow</w:t>
      </w:r>
      <w:r w:rsidRPr="00DE3B28">
        <w:rPr>
          <w:rFonts w:ascii="Times New Roman" w:hAnsi="Times New Roman" w:cs="Times New Roman"/>
          <w:sz w:val="24"/>
          <w:szCs w:val="24"/>
        </w:rPr>
        <w:t>、国际期刊编委数据收集整理工作机制研究</w:t>
      </w:r>
    </w:p>
    <w:p w:rsidR="00AD0779" w:rsidRPr="00DE3B28" w:rsidRDefault="00AD0779" w:rsidP="00AD0779">
      <w:pPr>
        <w:spacing w:line="360" w:lineRule="auto"/>
        <w:rPr>
          <w:rFonts w:ascii="Times New Roman" w:hAnsi="Times New Roman" w:cs="Times New Roman"/>
          <w:sz w:val="24"/>
          <w:szCs w:val="24"/>
        </w:rPr>
      </w:pPr>
    </w:p>
    <w:p w:rsidR="00EE4FA0" w:rsidRPr="00DE3B28" w:rsidRDefault="00EE4FA0" w:rsidP="006C426A">
      <w:pPr>
        <w:spacing w:line="360" w:lineRule="auto"/>
        <w:rPr>
          <w:rFonts w:ascii="Times New Roman" w:hAnsi="Times New Roman" w:cs="Times New Roman"/>
          <w:b/>
          <w:sz w:val="24"/>
          <w:szCs w:val="24"/>
        </w:rPr>
      </w:pPr>
      <w:bookmarkStart w:id="0" w:name="OLE_LINK1"/>
      <w:bookmarkStart w:id="1" w:name="OLE_LINK2"/>
      <w:r w:rsidRPr="00DE3B28">
        <w:rPr>
          <w:rFonts w:ascii="Times New Roman" w:hAnsi="Times New Roman" w:cs="Times New Roman"/>
          <w:b/>
          <w:sz w:val="24"/>
          <w:szCs w:val="24"/>
        </w:rPr>
        <w:t>三</w:t>
      </w:r>
      <w:r w:rsidR="00553396" w:rsidRPr="00DE3B28">
        <w:rPr>
          <w:rFonts w:ascii="Times New Roman" w:hAnsi="Times New Roman" w:cs="Times New Roman"/>
          <w:b/>
          <w:sz w:val="24"/>
          <w:szCs w:val="24"/>
        </w:rPr>
        <w:t>、</w:t>
      </w:r>
      <w:r w:rsidRPr="00DE3B28">
        <w:rPr>
          <w:rFonts w:ascii="Times New Roman" w:hAnsi="Times New Roman" w:cs="Times New Roman"/>
          <w:b/>
          <w:sz w:val="24"/>
          <w:szCs w:val="24"/>
        </w:rPr>
        <w:t>质量工程专项课题</w:t>
      </w:r>
    </w:p>
    <w:p w:rsidR="008F5EED" w:rsidRPr="00DE3B28" w:rsidRDefault="00EE4FA0" w:rsidP="00D73CC5">
      <w:pPr>
        <w:spacing w:line="360" w:lineRule="auto"/>
        <w:rPr>
          <w:rFonts w:ascii="Times New Roman" w:hAnsi="Times New Roman" w:cs="Times New Roman"/>
          <w:sz w:val="24"/>
          <w:szCs w:val="24"/>
        </w:rPr>
      </w:pPr>
      <w:r w:rsidRPr="00DE3B28">
        <w:rPr>
          <w:rFonts w:ascii="Times New Roman" w:hAnsi="Times New Roman" w:cs="Times New Roman"/>
          <w:sz w:val="24"/>
          <w:szCs w:val="24"/>
        </w:rPr>
        <w:t>要求：</w:t>
      </w:r>
    </w:p>
    <w:p w:rsidR="00EE4FA0" w:rsidRPr="00DE3B28" w:rsidRDefault="00EE4FA0" w:rsidP="006C426A">
      <w:pPr>
        <w:spacing w:line="360" w:lineRule="auto"/>
        <w:ind w:firstLine="420"/>
        <w:rPr>
          <w:rFonts w:ascii="Times New Roman" w:hAnsi="Times New Roman" w:cs="Times New Roman"/>
          <w:sz w:val="24"/>
          <w:szCs w:val="24"/>
        </w:rPr>
      </w:pPr>
      <w:r w:rsidRPr="00DE3B28">
        <w:rPr>
          <w:rFonts w:ascii="Times New Roman" w:hAnsi="Times New Roman" w:cs="Times New Roman"/>
          <w:sz w:val="24"/>
          <w:szCs w:val="24"/>
        </w:rPr>
        <w:t>尽量覆盖建议指标，欢迎补充指标。提供我校近</w:t>
      </w:r>
      <w:r w:rsidR="00C16FFE" w:rsidRPr="00DE3B28">
        <w:rPr>
          <w:rFonts w:ascii="Times New Roman" w:hAnsi="Times New Roman" w:cs="Times New Roman"/>
          <w:sz w:val="24"/>
          <w:szCs w:val="24"/>
        </w:rPr>
        <w:t>5</w:t>
      </w:r>
      <w:r w:rsidRPr="00DE3B28">
        <w:rPr>
          <w:rFonts w:ascii="Times New Roman" w:hAnsi="Times New Roman" w:cs="Times New Roman"/>
          <w:sz w:val="24"/>
          <w:szCs w:val="24"/>
        </w:rPr>
        <w:t>年数据，最好有</w:t>
      </w:r>
      <w:r w:rsidRPr="00DE3B28">
        <w:rPr>
          <w:rFonts w:ascii="Times New Roman" w:hAnsi="Times New Roman" w:cs="Times New Roman"/>
          <w:sz w:val="24"/>
          <w:szCs w:val="24"/>
        </w:rPr>
        <w:t>9</w:t>
      </w:r>
      <w:r w:rsidRPr="00DE3B28">
        <w:rPr>
          <w:rFonts w:ascii="Times New Roman" w:hAnsi="Times New Roman" w:cs="Times New Roman"/>
          <w:sz w:val="24"/>
          <w:szCs w:val="24"/>
        </w:rPr>
        <w:t>校的横向对比数据。提供课题结题报告以及原始数据。</w:t>
      </w:r>
    </w:p>
    <w:p w:rsidR="00EE4FA0" w:rsidRPr="00DE3B28" w:rsidRDefault="00EE4FA0"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 xml:space="preserve">1. </w:t>
      </w:r>
      <w:r w:rsidRPr="00DE3B28">
        <w:rPr>
          <w:rFonts w:ascii="Times New Roman" w:hAnsi="Times New Roman" w:cs="Times New Roman"/>
          <w:sz w:val="24"/>
          <w:szCs w:val="24"/>
        </w:rPr>
        <w:t>上海交通大学本科人才培养质量观测</w:t>
      </w:r>
    </w:p>
    <w:p w:rsidR="00EE4FA0" w:rsidRPr="00DE3B28" w:rsidRDefault="00EE4FA0"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 xml:space="preserve">2. </w:t>
      </w:r>
      <w:r w:rsidRPr="00DE3B28">
        <w:rPr>
          <w:rFonts w:ascii="Times New Roman" w:hAnsi="Times New Roman" w:cs="Times New Roman"/>
          <w:sz w:val="24"/>
          <w:szCs w:val="24"/>
        </w:rPr>
        <w:t>上海交通大学研究生人才培养质量观测</w:t>
      </w:r>
    </w:p>
    <w:p w:rsidR="00EE4FA0" w:rsidRPr="00DE3B28" w:rsidRDefault="00EE4FA0"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 xml:space="preserve">3. </w:t>
      </w:r>
      <w:r w:rsidRPr="00DE3B28">
        <w:rPr>
          <w:rFonts w:ascii="Times New Roman" w:hAnsi="Times New Roman" w:cs="Times New Roman"/>
          <w:sz w:val="24"/>
          <w:szCs w:val="24"/>
        </w:rPr>
        <w:t>上海交通大学自然科学科研质量观测</w:t>
      </w:r>
    </w:p>
    <w:p w:rsidR="00EE4FA0" w:rsidRPr="00DE3B28" w:rsidRDefault="00EE4FA0"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 xml:space="preserve">4. </w:t>
      </w:r>
      <w:r w:rsidRPr="00DE3B28">
        <w:rPr>
          <w:rFonts w:ascii="Times New Roman" w:hAnsi="Times New Roman" w:cs="Times New Roman"/>
          <w:sz w:val="24"/>
          <w:szCs w:val="24"/>
        </w:rPr>
        <w:t>上海交通大学人文社科科研质量观测</w:t>
      </w:r>
    </w:p>
    <w:p w:rsidR="003565FD" w:rsidRPr="00DE3B28" w:rsidRDefault="00EE4FA0" w:rsidP="006C426A">
      <w:pPr>
        <w:spacing w:line="360" w:lineRule="auto"/>
        <w:rPr>
          <w:rFonts w:ascii="Times New Roman" w:hAnsi="Times New Roman" w:cs="Times New Roman"/>
          <w:sz w:val="24"/>
          <w:szCs w:val="24"/>
        </w:rPr>
      </w:pPr>
      <w:r w:rsidRPr="00DE3B28">
        <w:rPr>
          <w:rFonts w:ascii="Times New Roman" w:hAnsi="Times New Roman" w:cs="Times New Roman"/>
          <w:sz w:val="24"/>
          <w:szCs w:val="24"/>
        </w:rPr>
        <w:t xml:space="preserve">5. </w:t>
      </w:r>
      <w:r w:rsidRPr="00DE3B28">
        <w:rPr>
          <w:rFonts w:ascii="Times New Roman" w:hAnsi="Times New Roman" w:cs="Times New Roman"/>
          <w:sz w:val="24"/>
          <w:szCs w:val="24"/>
        </w:rPr>
        <w:t>上海交通大学师资队伍建设质量观测</w:t>
      </w:r>
    </w:p>
    <w:bookmarkEnd w:id="0"/>
    <w:bookmarkEnd w:id="1"/>
    <w:p w:rsidR="004F4AF6" w:rsidRPr="00DE3B28" w:rsidRDefault="004F4AF6" w:rsidP="006C426A">
      <w:pPr>
        <w:spacing w:line="360" w:lineRule="auto"/>
        <w:rPr>
          <w:rFonts w:ascii="Times New Roman" w:hAnsi="Times New Roman" w:cs="Times New Roman"/>
          <w:sz w:val="24"/>
          <w:szCs w:val="24"/>
        </w:rPr>
      </w:pPr>
    </w:p>
    <w:p w:rsidR="00553396" w:rsidRPr="00DE3B28" w:rsidRDefault="00553396" w:rsidP="00553396">
      <w:pPr>
        <w:spacing w:line="360" w:lineRule="auto"/>
        <w:rPr>
          <w:rFonts w:ascii="Times New Roman" w:hAnsi="Times New Roman" w:cs="Times New Roman"/>
          <w:b/>
          <w:sz w:val="24"/>
          <w:szCs w:val="24"/>
        </w:rPr>
      </w:pPr>
      <w:r w:rsidRPr="00DE3B28">
        <w:rPr>
          <w:rFonts w:ascii="Times New Roman" w:hAnsi="Times New Roman" w:cs="Times New Roman"/>
          <w:b/>
          <w:sz w:val="24"/>
          <w:szCs w:val="24"/>
        </w:rPr>
        <w:t>四、统计分析类</w:t>
      </w:r>
      <w:r w:rsidR="00BB3FB4" w:rsidRPr="00DE3B28">
        <w:rPr>
          <w:rFonts w:ascii="Times New Roman" w:hAnsi="Times New Roman" w:cs="Times New Roman"/>
          <w:b/>
          <w:sz w:val="24"/>
          <w:szCs w:val="24"/>
        </w:rPr>
        <w:t>（</w:t>
      </w:r>
      <w:r w:rsidR="000450C6" w:rsidRPr="00DE3B28">
        <w:rPr>
          <w:rFonts w:ascii="Times New Roman" w:hAnsi="Times New Roman" w:cs="Times New Roman"/>
          <w:b/>
          <w:sz w:val="24"/>
          <w:szCs w:val="24"/>
        </w:rPr>
        <w:t>自选</w:t>
      </w:r>
      <w:r w:rsidR="00BB3FB4" w:rsidRPr="00DE3B28">
        <w:rPr>
          <w:rFonts w:ascii="Times New Roman" w:hAnsi="Times New Roman" w:cs="Times New Roman"/>
          <w:b/>
          <w:sz w:val="24"/>
          <w:szCs w:val="24"/>
        </w:rPr>
        <w:t>）</w:t>
      </w:r>
      <w:bookmarkStart w:id="2" w:name="_GoBack"/>
      <w:bookmarkEnd w:id="2"/>
    </w:p>
    <w:p w:rsidR="00553396" w:rsidRPr="00DE3B28" w:rsidRDefault="00553396" w:rsidP="009368EB">
      <w:pPr>
        <w:spacing w:line="360" w:lineRule="auto"/>
        <w:ind w:firstLine="420"/>
        <w:rPr>
          <w:rFonts w:ascii="Times New Roman" w:hAnsi="Times New Roman" w:cs="Times New Roman"/>
          <w:sz w:val="24"/>
          <w:szCs w:val="24"/>
        </w:rPr>
      </w:pPr>
      <w:r w:rsidRPr="00DE3B28">
        <w:rPr>
          <w:rFonts w:ascii="Times New Roman" w:hAnsi="Times New Roman" w:cs="Times New Roman"/>
          <w:sz w:val="24"/>
          <w:szCs w:val="24"/>
        </w:rPr>
        <w:t>由各部门统计工作人员自行选题对部门工作进行研究分析形成分析报告，内容范围应限定在统计及相关工作。</w:t>
      </w:r>
    </w:p>
    <w:p w:rsidR="004F4AF6" w:rsidRPr="00DE3B28" w:rsidRDefault="004F4AF6" w:rsidP="006C426A">
      <w:pPr>
        <w:spacing w:line="360" w:lineRule="auto"/>
        <w:rPr>
          <w:rFonts w:ascii="Times New Roman" w:hAnsi="Times New Roman" w:cs="Times New Roman"/>
          <w:sz w:val="24"/>
          <w:szCs w:val="24"/>
        </w:rPr>
      </w:pPr>
    </w:p>
    <w:p w:rsidR="004F4AF6" w:rsidRPr="00DE3B28" w:rsidRDefault="004F4AF6" w:rsidP="006C426A">
      <w:pPr>
        <w:spacing w:line="360" w:lineRule="auto"/>
        <w:rPr>
          <w:rFonts w:ascii="Times New Roman" w:hAnsi="Times New Roman" w:cs="Times New Roman"/>
          <w:sz w:val="24"/>
          <w:szCs w:val="24"/>
        </w:rPr>
      </w:pPr>
    </w:p>
    <w:p w:rsidR="004F4AF6" w:rsidRPr="00DE3B28" w:rsidRDefault="004F4AF6" w:rsidP="00EE4FA0">
      <w:pPr>
        <w:rPr>
          <w:rFonts w:ascii="Times New Roman" w:hAnsi="Times New Roman" w:cs="Times New Roman"/>
        </w:rPr>
      </w:pPr>
    </w:p>
    <w:sectPr w:rsidR="004F4AF6" w:rsidRPr="00DE3B28" w:rsidSect="0038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B4" w:rsidRDefault="009A0DB4" w:rsidP="00CF2CAA">
      <w:r>
        <w:separator/>
      </w:r>
    </w:p>
  </w:endnote>
  <w:endnote w:type="continuationSeparator" w:id="0">
    <w:p w:rsidR="009A0DB4" w:rsidRDefault="009A0DB4" w:rsidP="00C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B4" w:rsidRDefault="009A0DB4" w:rsidP="00CF2CAA">
      <w:r>
        <w:separator/>
      </w:r>
    </w:p>
  </w:footnote>
  <w:footnote w:type="continuationSeparator" w:id="0">
    <w:p w:rsidR="009A0DB4" w:rsidRDefault="009A0DB4" w:rsidP="00CF2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564AA"/>
    <w:multiLevelType w:val="hybridMultilevel"/>
    <w:tmpl w:val="452E67D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7173C55"/>
    <w:multiLevelType w:val="hybridMultilevel"/>
    <w:tmpl w:val="A0AC7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924"/>
    <w:rsid w:val="000450C6"/>
    <w:rsid w:val="00054C6B"/>
    <w:rsid w:val="000B5EE3"/>
    <w:rsid w:val="00177D06"/>
    <w:rsid w:val="00177DD7"/>
    <w:rsid w:val="001811C3"/>
    <w:rsid w:val="002A0EF3"/>
    <w:rsid w:val="002A2E3F"/>
    <w:rsid w:val="002B3D65"/>
    <w:rsid w:val="002C7447"/>
    <w:rsid w:val="003000AC"/>
    <w:rsid w:val="003565FD"/>
    <w:rsid w:val="00380904"/>
    <w:rsid w:val="003876A2"/>
    <w:rsid w:val="003A25FD"/>
    <w:rsid w:val="003E1120"/>
    <w:rsid w:val="00402888"/>
    <w:rsid w:val="00443081"/>
    <w:rsid w:val="00493F4B"/>
    <w:rsid w:val="004D4E52"/>
    <w:rsid w:val="004F4AF6"/>
    <w:rsid w:val="00553396"/>
    <w:rsid w:val="005834F4"/>
    <w:rsid w:val="005A6E6F"/>
    <w:rsid w:val="005D2326"/>
    <w:rsid w:val="005E42B0"/>
    <w:rsid w:val="006C2B18"/>
    <w:rsid w:val="006C426A"/>
    <w:rsid w:val="006E7623"/>
    <w:rsid w:val="00745699"/>
    <w:rsid w:val="0076488A"/>
    <w:rsid w:val="007669D3"/>
    <w:rsid w:val="007B37EC"/>
    <w:rsid w:val="00825888"/>
    <w:rsid w:val="008576D9"/>
    <w:rsid w:val="008B0F18"/>
    <w:rsid w:val="008F5EED"/>
    <w:rsid w:val="0090116D"/>
    <w:rsid w:val="009368EB"/>
    <w:rsid w:val="009A0376"/>
    <w:rsid w:val="009A0DB4"/>
    <w:rsid w:val="009C13D1"/>
    <w:rsid w:val="009D3075"/>
    <w:rsid w:val="009E6C00"/>
    <w:rsid w:val="00A00883"/>
    <w:rsid w:val="00A25613"/>
    <w:rsid w:val="00A41FD6"/>
    <w:rsid w:val="00AD0779"/>
    <w:rsid w:val="00AF22B4"/>
    <w:rsid w:val="00B05864"/>
    <w:rsid w:val="00B06054"/>
    <w:rsid w:val="00B236CB"/>
    <w:rsid w:val="00B44F6C"/>
    <w:rsid w:val="00BB3FB4"/>
    <w:rsid w:val="00C16FFE"/>
    <w:rsid w:val="00C24956"/>
    <w:rsid w:val="00C36EEA"/>
    <w:rsid w:val="00C87C07"/>
    <w:rsid w:val="00CA56BA"/>
    <w:rsid w:val="00CC6F0F"/>
    <w:rsid w:val="00CD2F5F"/>
    <w:rsid w:val="00CF2CAA"/>
    <w:rsid w:val="00D56290"/>
    <w:rsid w:val="00D73CC5"/>
    <w:rsid w:val="00DA33C4"/>
    <w:rsid w:val="00DE3B28"/>
    <w:rsid w:val="00E01FEF"/>
    <w:rsid w:val="00E72ECC"/>
    <w:rsid w:val="00EE2A26"/>
    <w:rsid w:val="00EE4FA0"/>
    <w:rsid w:val="00F31BD5"/>
    <w:rsid w:val="00F43924"/>
    <w:rsid w:val="00FA4256"/>
    <w:rsid w:val="00FF09EB"/>
    <w:rsid w:val="00FF363B"/>
    <w:rsid w:val="00FF7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A1A31-B571-4006-AA56-F4A86744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FD"/>
    <w:pPr>
      <w:ind w:firstLineChars="200" w:firstLine="420"/>
    </w:pPr>
  </w:style>
  <w:style w:type="paragraph" w:styleId="a4">
    <w:name w:val="header"/>
    <w:basedOn w:val="a"/>
    <w:link w:val="Char"/>
    <w:uiPriority w:val="99"/>
    <w:semiHidden/>
    <w:unhideWhenUsed/>
    <w:rsid w:val="00CF2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2CAA"/>
    <w:rPr>
      <w:sz w:val="18"/>
      <w:szCs w:val="18"/>
    </w:rPr>
  </w:style>
  <w:style w:type="paragraph" w:styleId="a5">
    <w:name w:val="footer"/>
    <w:basedOn w:val="a"/>
    <w:link w:val="Char0"/>
    <w:uiPriority w:val="99"/>
    <w:semiHidden/>
    <w:unhideWhenUsed/>
    <w:rsid w:val="00CF2CA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F2CAA"/>
    <w:rPr>
      <w:sz w:val="18"/>
      <w:szCs w:val="18"/>
    </w:rPr>
  </w:style>
  <w:style w:type="paragraph" w:styleId="a6">
    <w:name w:val="Balloon Text"/>
    <w:basedOn w:val="a"/>
    <w:link w:val="Char1"/>
    <w:uiPriority w:val="99"/>
    <w:semiHidden/>
    <w:unhideWhenUsed/>
    <w:rsid w:val="00C87C07"/>
    <w:rPr>
      <w:sz w:val="18"/>
      <w:szCs w:val="18"/>
    </w:rPr>
  </w:style>
  <w:style w:type="character" w:customStyle="1" w:styleId="Char1">
    <w:name w:val="批注框文本 Char"/>
    <w:basedOn w:val="a0"/>
    <w:link w:val="a6"/>
    <w:uiPriority w:val="99"/>
    <w:semiHidden/>
    <w:rsid w:val="00C87C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377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77553252">
          <w:marLeft w:val="0"/>
          <w:marRight w:val="0"/>
          <w:marTop w:val="0"/>
          <w:marBottom w:val="0"/>
          <w:divBdr>
            <w:top w:val="none" w:sz="0" w:space="0" w:color="auto"/>
            <w:left w:val="none" w:sz="0" w:space="0" w:color="auto"/>
            <w:bottom w:val="none" w:sz="0" w:space="0" w:color="auto"/>
            <w:right w:val="none" w:sz="0" w:space="0" w:color="auto"/>
          </w:divBdr>
          <w:divsChild>
            <w:div w:id="432940908">
              <w:marLeft w:val="0"/>
              <w:marRight w:val="0"/>
              <w:marTop w:val="0"/>
              <w:marBottom w:val="0"/>
              <w:divBdr>
                <w:top w:val="none" w:sz="0" w:space="0" w:color="auto"/>
                <w:left w:val="none" w:sz="0" w:space="0" w:color="auto"/>
                <w:bottom w:val="none" w:sz="0" w:space="0" w:color="auto"/>
                <w:right w:val="none" w:sz="0" w:space="0" w:color="auto"/>
              </w:divBdr>
            </w:div>
            <w:div w:id="1668510166">
              <w:marLeft w:val="0"/>
              <w:marRight w:val="0"/>
              <w:marTop w:val="0"/>
              <w:marBottom w:val="0"/>
              <w:divBdr>
                <w:top w:val="none" w:sz="0" w:space="0" w:color="auto"/>
                <w:left w:val="none" w:sz="0" w:space="0" w:color="auto"/>
                <w:bottom w:val="none" w:sz="0" w:space="0" w:color="auto"/>
                <w:right w:val="none" w:sz="0" w:space="0" w:color="auto"/>
              </w:divBdr>
            </w:div>
            <w:div w:id="9776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c:creator>
  <cp:keywords/>
  <dc:description/>
  <cp:lastModifiedBy>Cathy ❤</cp:lastModifiedBy>
  <cp:revision>21</cp:revision>
  <cp:lastPrinted>2015-07-20T07:45:00Z</cp:lastPrinted>
  <dcterms:created xsi:type="dcterms:W3CDTF">2015-07-16T09:58:00Z</dcterms:created>
  <dcterms:modified xsi:type="dcterms:W3CDTF">2015-07-20T07:49:00Z</dcterms:modified>
</cp:coreProperties>
</file>